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D16A3" w14:textId="77777777" w:rsidR="00772E20" w:rsidRPr="00320858" w:rsidRDefault="00772E20" w:rsidP="00772E20">
      <w:pPr>
        <w:autoSpaceDE w:val="0"/>
        <w:autoSpaceDN w:val="0"/>
        <w:adjustRightInd w:val="0"/>
        <w:spacing w:after="0" w:line="240" w:lineRule="auto"/>
        <w:jc w:val="center"/>
        <w:rPr>
          <w:rFonts w:ascii="Calibri" w:hAnsi="Calibri" w:cs="Calibri"/>
          <w:b/>
          <w:bCs/>
          <w:color w:val="00B050"/>
          <w:sz w:val="56"/>
          <w:szCs w:val="56"/>
        </w:rPr>
      </w:pPr>
      <w:r w:rsidRPr="00320858">
        <w:rPr>
          <w:rFonts w:ascii="Calibri" w:hAnsi="Calibri" w:cs="Calibri"/>
          <w:b/>
          <w:bCs/>
          <w:color w:val="00B050"/>
          <w:sz w:val="56"/>
          <w:szCs w:val="56"/>
        </w:rPr>
        <w:t>ENVIRONMENTAL POLICY STATEMENT</w:t>
      </w:r>
    </w:p>
    <w:p w14:paraId="714A1B2B" w14:textId="77777777" w:rsidR="00772E20" w:rsidRPr="00772E20" w:rsidRDefault="00772E20" w:rsidP="00772E20">
      <w:pPr>
        <w:autoSpaceDE w:val="0"/>
        <w:autoSpaceDN w:val="0"/>
        <w:adjustRightInd w:val="0"/>
        <w:spacing w:after="0" w:line="240" w:lineRule="auto"/>
        <w:rPr>
          <w:rFonts w:ascii="Calibri" w:hAnsi="Calibri" w:cs="Calibri"/>
          <w:sz w:val="16"/>
          <w:szCs w:val="16"/>
        </w:rPr>
      </w:pPr>
    </w:p>
    <w:p w14:paraId="4301240D" w14:textId="38E39992" w:rsidR="00772E20" w:rsidRPr="00405A6F" w:rsidRDefault="00772E20" w:rsidP="00772E20">
      <w:pPr>
        <w:autoSpaceDE w:val="0"/>
        <w:autoSpaceDN w:val="0"/>
        <w:adjustRightInd w:val="0"/>
        <w:spacing w:after="0" w:line="240" w:lineRule="auto"/>
        <w:rPr>
          <w:rFonts w:ascii="Calibri" w:hAnsi="Calibri" w:cs="Calibri"/>
          <w:sz w:val="20"/>
          <w:szCs w:val="20"/>
        </w:rPr>
      </w:pPr>
      <w:r w:rsidRPr="00405A6F">
        <w:rPr>
          <w:rFonts w:ascii="Calibri" w:hAnsi="Calibri" w:cs="Calibri"/>
          <w:sz w:val="20"/>
          <w:szCs w:val="20"/>
        </w:rPr>
        <w:t xml:space="preserve">Kingfisher Lighting is a leading designer, supplier and installer of exterior lighting products and fixings including the design of lighting schemes and the manufacture, assembly, supply, distribution, management of installation and maintenance of lighting and associated equipment. As such we as a company are committed to a policy, in all its operations and on a continuous basis of minimising its impact on the environment, protecting the environment, preventing </w:t>
      </w:r>
      <w:r w:rsidR="000D662F" w:rsidRPr="00405A6F">
        <w:rPr>
          <w:rFonts w:ascii="Calibri" w:hAnsi="Calibri" w:cs="Calibri"/>
          <w:sz w:val="20"/>
          <w:szCs w:val="20"/>
        </w:rPr>
        <w:t>pollution,</w:t>
      </w:r>
      <w:r w:rsidRPr="00405A6F">
        <w:rPr>
          <w:rFonts w:ascii="Calibri" w:hAnsi="Calibri" w:cs="Calibri"/>
          <w:sz w:val="20"/>
          <w:szCs w:val="20"/>
        </w:rPr>
        <w:t xml:space="preserve"> and adhering to all environmental legislation. The policy is available to all interested parties as is appropriate.</w:t>
      </w:r>
    </w:p>
    <w:p w14:paraId="1DD0E210" w14:textId="77777777" w:rsidR="00772E20" w:rsidRPr="00405A6F" w:rsidRDefault="00772E20" w:rsidP="00772E20">
      <w:pPr>
        <w:autoSpaceDE w:val="0"/>
        <w:autoSpaceDN w:val="0"/>
        <w:adjustRightInd w:val="0"/>
        <w:spacing w:after="0" w:line="240" w:lineRule="auto"/>
        <w:rPr>
          <w:rFonts w:ascii="Calibri" w:hAnsi="Calibri" w:cs="Calibri"/>
          <w:sz w:val="20"/>
          <w:szCs w:val="20"/>
        </w:rPr>
      </w:pPr>
    </w:p>
    <w:p w14:paraId="717D4365" w14:textId="77777777" w:rsidR="00772E20" w:rsidRPr="00405A6F" w:rsidRDefault="00772E20" w:rsidP="00772E20">
      <w:pPr>
        <w:autoSpaceDE w:val="0"/>
        <w:autoSpaceDN w:val="0"/>
        <w:adjustRightInd w:val="0"/>
        <w:spacing w:after="0" w:line="240" w:lineRule="auto"/>
        <w:rPr>
          <w:rFonts w:ascii="Calibri" w:hAnsi="Calibri" w:cs="Calibri"/>
          <w:sz w:val="20"/>
          <w:szCs w:val="20"/>
        </w:rPr>
      </w:pPr>
      <w:r w:rsidRPr="00405A6F">
        <w:rPr>
          <w:rFonts w:ascii="Calibri" w:hAnsi="Calibri" w:cs="Calibri"/>
          <w:sz w:val="20"/>
          <w:szCs w:val="20"/>
        </w:rPr>
        <w:t>To this end the company will understand the context of the organisation by reviewing internal and external issues regularly which impact the Company and aspire to maintain an environmental system in accordance with the requirements of the latest version of BS EN ISO 14001. The Company will take measures to incorporate environmental management methods into working practices across all areas of the business, while considering the needs and expectations of all interested parties.</w:t>
      </w:r>
    </w:p>
    <w:p w14:paraId="6D8F73BF" w14:textId="77777777" w:rsidR="00772E20" w:rsidRPr="00405A6F" w:rsidRDefault="00772E20" w:rsidP="00772E20">
      <w:pPr>
        <w:autoSpaceDE w:val="0"/>
        <w:autoSpaceDN w:val="0"/>
        <w:adjustRightInd w:val="0"/>
        <w:spacing w:after="0" w:line="240" w:lineRule="auto"/>
        <w:rPr>
          <w:rFonts w:ascii="Calibri" w:hAnsi="Calibri" w:cs="Calibri"/>
          <w:sz w:val="20"/>
          <w:szCs w:val="20"/>
        </w:rPr>
      </w:pPr>
    </w:p>
    <w:p w14:paraId="3358628B" w14:textId="5C825370" w:rsidR="00772E20" w:rsidRPr="00405A6F" w:rsidRDefault="00772E20" w:rsidP="00772E20">
      <w:pPr>
        <w:autoSpaceDE w:val="0"/>
        <w:autoSpaceDN w:val="0"/>
        <w:adjustRightInd w:val="0"/>
        <w:spacing w:after="0" w:line="240" w:lineRule="auto"/>
        <w:rPr>
          <w:rFonts w:ascii="Calibri" w:hAnsi="Calibri" w:cs="Calibri"/>
          <w:sz w:val="20"/>
          <w:szCs w:val="20"/>
        </w:rPr>
      </w:pPr>
      <w:r w:rsidRPr="00405A6F">
        <w:rPr>
          <w:rFonts w:ascii="Calibri" w:hAnsi="Calibri" w:cs="Calibri"/>
          <w:sz w:val="20"/>
          <w:szCs w:val="20"/>
        </w:rPr>
        <w:t xml:space="preserve">Senior Management is totally committed to environmental protection, throughout the organization and will ensure that adequate resources are available for its achievement. All employees are made aware of the Company's Environmental Policy and their involvement in the system during induction and ongoing training as appropriate and the commitment made therein. All Directors and Managers are totally committed and contribute to the implementation, </w:t>
      </w:r>
      <w:r w:rsidR="000D662F" w:rsidRPr="00405A6F">
        <w:rPr>
          <w:rFonts w:ascii="Calibri" w:hAnsi="Calibri" w:cs="Calibri"/>
          <w:sz w:val="20"/>
          <w:szCs w:val="20"/>
        </w:rPr>
        <w:t>execution,</w:t>
      </w:r>
      <w:r w:rsidRPr="00405A6F">
        <w:rPr>
          <w:rFonts w:ascii="Calibri" w:hAnsi="Calibri" w:cs="Calibri"/>
          <w:sz w:val="20"/>
          <w:szCs w:val="20"/>
        </w:rPr>
        <w:t xml:space="preserve"> and control of local environmental issues.</w:t>
      </w:r>
    </w:p>
    <w:p w14:paraId="60C94796" w14:textId="77777777" w:rsidR="00772E20" w:rsidRPr="00405A6F" w:rsidRDefault="00772E20" w:rsidP="00772E20">
      <w:pPr>
        <w:autoSpaceDE w:val="0"/>
        <w:autoSpaceDN w:val="0"/>
        <w:adjustRightInd w:val="0"/>
        <w:spacing w:after="0" w:line="240" w:lineRule="auto"/>
        <w:rPr>
          <w:rFonts w:ascii="Calibri" w:hAnsi="Calibri" w:cs="Calibri"/>
          <w:sz w:val="20"/>
          <w:szCs w:val="20"/>
        </w:rPr>
      </w:pPr>
    </w:p>
    <w:p w14:paraId="24CC1E36" w14:textId="201B2A2C" w:rsidR="00772E20" w:rsidRPr="00405A6F" w:rsidRDefault="00772E20" w:rsidP="00772E20">
      <w:pPr>
        <w:autoSpaceDE w:val="0"/>
        <w:autoSpaceDN w:val="0"/>
        <w:adjustRightInd w:val="0"/>
        <w:spacing w:after="0" w:line="240" w:lineRule="auto"/>
        <w:rPr>
          <w:rFonts w:ascii="Calibri" w:hAnsi="Calibri" w:cs="Calibri"/>
          <w:sz w:val="20"/>
          <w:szCs w:val="20"/>
        </w:rPr>
      </w:pPr>
      <w:r w:rsidRPr="00405A6F">
        <w:rPr>
          <w:rFonts w:ascii="Calibri" w:hAnsi="Calibri" w:cs="Calibri"/>
          <w:sz w:val="20"/>
          <w:szCs w:val="20"/>
        </w:rPr>
        <w:t xml:space="preserve">The company shall regularly review the environmental aspects and pollution prevention controls pertaining to its operations and shall endeavour to ensure that these are carried out in such a manner as to make the most efficient use of energy, materials and natural resources; to prevent or minimise any adverse impact on the environment; and to comply with relevant statutory regulations. This applies to the design of processes, </w:t>
      </w:r>
      <w:r w:rsidR="000D662F" w:rsidRPr="00405A6F">
        <w:rPr>
          <w:rFonts w:ascii="Calibri" w:hAnsi="Calibri" w:cs="Calibri"/>
          <w:sz w:val="20"/>
          <w:szCs w:val="20"/>
        </w:rPr>
        <w:t>buildings,</w:t>
      </w:r>
      <w:r w:rsidRPr="00405A6F">
        <w:rPr>
          <w:rFonts w:ascii="Calibri" w:hAnsi="Calibri" w:cs="Calibri"/>
          <w:sz w:val="20"/>
          <w:szCs w:val="20"/>
        </w:rPr>
        <w:t xml:space="preserve"> and equipment as well as our products and other operational activities across the company.</w:t>
      </w:r>
    </w:p>
    <w:p w14:paraId="45AFB37E" w14:textId="77777777" w:rsidR="00772E20" w:rsidRPr="00405A6F" w:rsidRDefault="00772E20" w:rsidP="00772E20">
      <w:pPr>
        <w:autoSpaceDE w:val="0"/>
        <w:autoSpaceDN w:val="0"/>
        <w:adjustRightInd w:val="0"/>
        <w:spacing w:after="0" w:line="240" w:lineRule="auto"/>
        <w:rPr>
          <w:rFonts w:ascii="Calibri" w:hAnsi="Calibri" w:cs="Calibri"/>
          <w:sz w:val="20"/>
          <w:szCs w:val="20"/>
        </w:rPr>
      </w:pPr>
    </w:p>
    <w:p w14:paraId="243A8D39" w14:textId="20A718E6" w:rsidR="00772E20" w:rsidRPr="00405A6F" w:rsidRDefault="00772E20" w:rsidP="00772E20">
      <w:pPr>
        <w:autoSpaceDE w:val="0"/>
        <w:autoSpaceDN w:val="0"/>
        <w:adjustRightInd w:val="0"/>
        <w:spacing w:after="0" w:line="240" w:lineRule="auto"/>
        <w:rPr>
          <w:rFonts w:ascii="Calibri" w:hAnsi="Calibri" w:cs="Calibri"/>
          <w:sz w:val="20"/>
          <w:szCs w:val="20"/>
        </w:rPr>
      </w:pPr>
      <w:r w:rsidRPr="00405A6F">
        <w:rPr>
          <w:rFonts w:ascii="Calibri" w:hAnsi="Calibri" w:cs="Calibri"/>
          <w:sz w:val="20"/>
          <w:szCs w:val="20"/>
        </w:rPr>
        <w:t xml:space="preserve">To enable improvement in environmental performance, </w:t>
      </w:r>
      <w:r w:rsidR="000D662F" w:rsidRPr="00405A6F">
        <w:rPr>
          <w:rFonts w:ascii="Calibri" w:hAnsi="Calibri" w:cs="Calibri"/>
          <w:sz w:val="20"/>
          <w:szCs w:val="20"/>
        </w:rPr>
        <w:t>objectives,</w:t>
      </w:r>
      <w:r w:rsidRPr="00405A6F">
        <w:rPr>
          <w:rFonts w:ascii="Calibri" w:hAnsi="Calibri" w:cs="Calibri"/>
          <w:sz w:val="20"/>
          <w:szCs w:val="20"/>
        </w:rPr>
        <w:t xml:space="preserve"> and targets for</w:t>
      </w:r>
      <w:r w:rsidR="00E51544">
        <w:rPr>
          <w:rFonts w:ascii="Calibri" w:hAnsi="Calibri" w:cs="Calibri"/>
          <w:sz w:val="20"/>
          <w:szCs w:val="20"/>
        </w:rPr>
        <w:t xml:space="preserve"> </w:t>
      </w:r>
      <w:r w:rsidRPr="00405A6F">
        <w:rPr>
          <w:rFonts w:ascii="Calibri" w:hAnsi="Calibri" w:cs="Calibri"/>
          <w:sz w:val="20"/>
          <w:szCs w:val="20"/>
        </w:rPr>
        <w:t>improvement shall be set in line with this policy and environmental risks which shall be reviewed on a regular basis. The Company shall proactively encourage its supply chain to adopt sound sustainable and environmental practices.</w:t>
      </w:r>
    </w:p>
    <w:p w14:paraId="7548778E" w14:textId="77777777" w:rsidR="00772E20" w:rsidRPr="00405A6F" w:rsidRDefault="00772E20" w:rsidP="00772E20">
      <w:pPr>
        <w:autoSpaceDE w:val="0"/>
        <w:autoSpaceDN w:val="0"/>
        <w:adjustRightInd w:val="0"/>
        <w:spacing w:after="0" w:line="240" w:lineRule="auto"/>
        <w:rPr>
          <w:rFonts w:ascii="Calibri" w:hAnsi="Calibri" w:cs="Calibri"/>
          <w:sz w:val="20"/>
          <w:szCs w:val="20"/>
        </w:rPr>
      </w:pPr>
    </w:p>
    <w:p w14:paraId="781F8299" w14:textId="77777777" w:rsidR="00772E20" w:rsidRPr="00405A6F" w:rsidRDefault="00772E20" w:rsidP="00772E20">
      <w:pPr>
        <w:autoSpaceDE w:val="0"/>
        <w:autoSpaceDN w:val="0"/>
        <w:adjustRightInd w:val="0"/>
        <w:spacing w:after="0" w:line="240" w:lineRule="auto"/>
        <w:rPr>
          <w:rFonts w:ascii="Calibri" w:hAnsi="Calibri" w:cs="Calibri"/>
          <w:sz w:val="20"/>
          <w:szCs w:val="20"/>
        </w:rPr>
      </w:pPr>
      <w:r w:rsidRPr="00405A6F">
        <w:rPr>
          <w:rFonts w:ascii="Calibri" w:hAnsi="Calibri" w:cs="Calibri"/>
          <w:sz w:val="20"/>
          <w:szCs w:val="20"/>
        </w:rPr>
        <w:t>Signed:</w:t>
      </w:r>
    </w:p>
    <w:p w14:paraId="6BE2217D" w14:textId="29DB1B33" w:rsidR="00772E20" w:rsidRPr="00405A6F" w:rsidRDefault="00772E20" w:rsidP="00772E20">
      <w:pPr>
        <w:autoSpaceDE w:val="0"/>
        <w:autoSpaceDN w:val="0"/>
        <w:adjustRightInd w:val="0"/>
        <w:spacing w:after="0" w:line="240" w:lineRule="auto"/>
        <w:rPr>
          <w:rFonts w:ascii="Calibri" w:hAnsi="Calibri" w:cs="Calibri"/>
          <w:sz w:val="20"/>
          <w:szCs w:val="20"/>
        </w:rPr>
      </w:pPr>
    </w:p>
    <w:p w14:paraId="55AF43B3" w14:textId="7DFB284C" w:rsidR="000F2BE0" w:rsidRPr="00405A6F" w:rsidRDefault="000F2BE0" w:rsidP="00772E20">
      <w:pPr>
        <w:autoSpaceDE w:val="0"/>
        <w:autoSpaceDN w:val="0"/>
        <w:adjustRightInd w:val="0"/>
        <w:spacing w:after="0" w:line="240" w:lineRule="auto"/>
        <w:rPr>
          <w:rFonts w:ascii="Calibri" w:hAnsi="Calibri" w:cs="Calibri"/>
          <w:sz w:val="20"/>
          <w:szCs w:val="20"/>
        </w:rPr>
      </w:pPr>
      <w:r w:rsidRPr="00405A6F">
        <w:rPr>
          <w:noProof/>
          <w:sz w:val="20"/>
          <w:szCs w:val="20"/>
        </w:rPr>
        <w:drawing>
          <wp:anchor distT="0" distB="0" distL="114300" distR="114300" simplePos="0" relativeHeight="251658240" behindDoc="0" locked="0" layoutInCell="1" allowOverlap="1" wp14:anchorId="3FC51181" wp14:editId="3CFAD647">
            <wp:simplePos x="447675" y="7448550"/>
            <wp:positionH relativeFrom="column">
              <wp:align>left</wp:align>
            </wp:positionH>
            <wp:positionV relativeFrom="paragraph">
              <wp:align>top</wp:align>
            </wp:positionV>
            <wp:extent cx="771525" cy="514350"/>
            <wp:effectExtent l="0" t="0" r="9525" b="0"/>
            <wp:wrapSquare wrapText="bothSides"/>
            <wp:docPr id="2" name="Picture 2" descr="A drawing of a he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rawing of a heart&#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1525" cy="514350"/>
                    </a:xfrm>
                    <a:prstGeom prst="rect">
                      <a:avLst/>
                    </a:prstGeom>
                    <a:noFill/>
                    <a:ln>
                      <a:noFill/>
                    </a:ln>
                  </pic:spPr>
                </pic:pic>
              </a:graphicData>
            </a:graphic>
          </wp:anchor>
        </w:drawing>
      </w:r>
      <w:r w:rsidR="00EA40FC">
        <w:rPr>
          <w:rFonts w:ascii="Calibri" w:hAnsi="Calibri" w:cs="Calibri"/>
          <w:sz w:val="20"/>
          <w:szCs w:val="20"/>
        </w:rPr>
        <w:br w:type="textWrapping" w:clear="all"/>
      </w:r>
    </w:p>
    <w:p w14:paraId="6EA44FD1" w14:textId="77777777" w:rsidR="00772E20" w:rsidRPr="00405A6F" w:rsidRDefault="00772E20" w:rsidP="00772E20">
      <w:pPr>
        <w:autoSpaceDE w:val="0"/>
        <w:autoSpaceDN w:val="0"/>
        <w:adjustRightInd w:val="0"/>
        <w:spacing w:after="0" w:line="240" w:lineRule="auto"/>
        <w:rPr>
          <w:rFonts w:ascii="Calibri" w:hAnsi="Calibri" w:cs="Calibri"/>
          <w:sz w:val="20"/>
          <w:szCs w:val="20"/>
        </w:rPr>
      </w:pPr>
      <w:r w:rsidRPr="00405A6F">
        <w:rPr>
          <w:rFonts w:ascii="Calibri" w:hAnsi="Calibri" w:cs="Calibri"/>
          <w:sz w:val="20"/>
          <w:szCs w:val="20"/>
        </w:rPr>
        <w:t>Roger Rawson</w:t>
      </w:r>
    </w:p>
    <w:p w14:paraId="30970342" w14:textId="77777777" w:rsidR="00772E20" w:rsidRPr="00405A6F" w:rsidRDefault="00772E20" w:rsidP="00772E20">
      <w:pPr>
        <w:autoSpaceDE w:val="0"/>
        <w:autoSpaceDN w:val="0"/>
        <w:adjustRightInd w:val="0"/>
        <w:spacing w:after="0" w:line="240" w:lineRule="auto"/>
        <w:rPr>
          <w:rFonts w:ascii="Calibri" w:hAnsi="Calibri" w:cs="Calibri"/>
          <w:sz w:val="20"/>
          <w:szCs w:val="20"/>
        </w:rPr>
      </w:pPr>
      <w:r w:rsidRPr="00405A6F">
        <w:rPr>
          <w:rFonts w:ascii="Calibri" w:hAnsi="Calibri" w:cs="Calibri"/>
          <w:sz w:val="20"/>
          <w:szCs w:val="20"/>
        </w:rPr>
        <w:t>Managing Director</w:t>
      </w:r>
    </w:p>
    <w:p w14:paraId="2C64B80B" w14:textId="391D8F6B" w:rsidR="00772E20" w:rsidRPr="00405A6F" w:rsidRDefault="000C574C" w:rsidP="00772E20">
      <w:pPr>
        <w:autoSpaceDE w:val="0"/>
        <w:autoSpaceDN w:val="0"/>
        <w:adjustRightInd w:val="0"/>
        <w:spacing w:after="0" w:line="240" w:lineRule="auto"/>
        <w:rPr>
          <w:rFonts w:ascii="Calibri" w:hAnsi="Calibri" w:cs="Calibri"/>
          <w:sz w:val="20"/>
          <w:szCs w:val="20"/>
        </w:rPr>
      </w:pPr>
      <w:r>
        <w:rPr>
          <w:rFonts w:ascii="Calibri" w:hAnsi="Calibri" w:cs="Calibri"/>
          <w:sz w:val="20"/>
          <w:szCs w:val="20"/>
        </w:rPr>
        <w:t>08/04/2025</w:t>
      </w:r>
    </w:p>
    <w:sectPr w:rsidR="00772E20" w:rsidRPr="00405A6F" w:rsidSect="00EA40FC">
      <w:headerReference w:type="default" r:id="rId8"/>
      <w:footerReference w:type="even" r:id="rId9"/>
      <w:footerReference w:type="default" r:id="rId10"/>
      <w:pgSz w:w="11900" w:h="16840"/>
      <w:pgMar w:top="3289" w:right="1410" w:bottom="1560" w:left="70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F5F0B" w14:textId="77777777" w:rsidR="00F36FD0" w:rsidRDefault="00F36FD0" w:rsidP="0074394C">
      <w:r>
        <w:separator/>
      </w:r>
    </w:p>
  </w:endnote>
  <w:endnote w:type="continuationSeparator" w:id="0">
    <w:p w14:paraId="44010826" w14:textId="77777777" w:rsidR="00F36FD0" w:rsidRDefault="00F36FD0" w:rsidP="00743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8EBC1" w14:textId="77777777" w:rsidR="0074394C" w:rsidRDefault="00EA40FC">
    <w:pPr>
      <w:pStyle w:val="Footer"/>
    </w:pPr>
    <w:sdt>
      <w:sdtPr>
        <w:id w:val="-642809034"/>
        <w:placeholder>
          <w:docPart w:val="5B2074FE390045DE8F904E38EA84C571"/>
        </w:placeholder>
        <w:temporary/>
        <w:showingPlcHdr/>
      </w:sdtPr>
      <w:sdtEndPr/>
      <w:sdtContent>
        <w:r w:rsidR="0074394C">
          <w:t>[Type text]</w:t>
        </w:r>
      </w:sdtContent>
    </w:sdt>
    <w:r w:rsidR="0074394C">
      <w:ptab w:relativeTo="margin" w:alignment="center" w:leader="none"/>
    </w:r>
    <w:sdt>
      <w:sdtPr>
        <w:id w:val="278539994"/>
        <w:temporary/>
        <w:showingPlcHdr/>
      </w:sdtPr>
      <w:sdtEndPr/>
      <w:sdtContent>
        <w:r w:rsidR="0074394C">
          <w:t>[Type text]</w:t>
        </w:r>
      </w:sdtContent>
    </w:sdt>
    <w:r w:rsidR="0074394C">
      <w:ptab w:relativeTo="margin" w:alignment="right" w:leader="none"/>
    </w:r>
    <w:sdt>
      <w:sdtPr>
        <w:id w:val="-1461651680"/>
        <w:temporary/>
        <w:showingPlcHdr/>
      </w:sdtPr>
      <w:sdtEndPr/>
      <w:sdtContent>
        <w:r w:rsidR="0074394C">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DB29F" w14:textId="112B4CA0" w:rsidR="0074394C" w:rsidRDefault="00EA40FC" w:rsidP="0074394C">
    <w:pPr>
      <w:pStyle w:val="Footer"/>
      <w:ind w:left="-1644"/>
    </w:pPr>
    <w:r>
      <w:rPr>
        <w:noProof/>
      </w:rPr>
      <w:drawing>
        <wp:anchor distT="0" distB="0" distL="114300" distR="114300" simplePos="0" relativeHeight="251662336" behindDoc="0" locked="0" layoutInCell="1" allowOverlap="1" wp14:anchorId="50305AAA" wp14:editId="23B52855">
          <wp:simplePos x="0" y="0"/>
          <wp:positionH relativeFrom="margin">
            <wp:align>center</wp:align>
          </wp:positionH>
          <wp:positionV relativeFrom="paragraph">
            <wp:posOffset>-1132840</wp:posOffset>
          </wp:positionV>
          <wp:extent cx="5753735" cy="1238250"/>
          <wp:effectExtent l="0" t="0" r="0" b="0"/>
          <wp:wrapSquare wrapText="bothSides"/>
          <wp:docPr id="14943068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735" cy="12382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1C026" w14:textId="77777777" w:rsidR="00F36FD0" w:rsidRDefault="00F36FD0" w:rsidP="0074394C">
      <w:r>
        <w:separator/>
      </w:r>
    </w:p>
  </w:footnote>
  <w:footnote w:type="continuationSeparator" w:id="0">
    <w:p w14:paraId="3E5AC394" w14:textId="77777777" w:rsidR="00F36FD0" w:rsidRDefault="00F36FD0" w:rsidP="00743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E78F3" w14:textId="77777777" w:rsidR="0074394C" w:rsidRDefault="009A6B18" w:rsidP="0074394C">
    <w:pPr>
      <w:pStyle w:val="Header"/>
      <w:ind w:left="-1644"/>
    </w:pPr>
    <w:r w:rsidRPr="00336382">
      <w:rPr>
        <w:rFonts w:asciiTheme="majorHAnsi" w:hAnsiTheme="majorHAnsi"/>
        <w:noProof/>
        <w:sz w:val="22"/>
        <w:szCs w:val="22"/>
        <w:lang w:eastAsia="en-GB"/>
      </w:rPr>
      <w:drawing>
        <wp:anchor distT="0" distB="0" distL="114300" distR="114300" simplePos="0" relativeHeight="251661312" behindDoc="0" locked="0" layoutInCell="1" allowOverlap="1" wp14:anchorId="1FBECB76" wp14:editId="636A596C">
          <wp:simplePos x="0" y="0"/>
          <wp:positionH relativeFrom="page">
            <wp:align>left</wp:align>
          </wp:positionH>
          <wp:positionV relativeFrom="paragraph">
            <wp:posOffset>161925</wp:posOffset>
          </wp:positionV>
          <wp:extent cx="8007490" cy="1678305"/>
          <wp:effectExtent l="0" t="0" r="0" b="0"/>
          <wp:wrapSquare wrapText="bothSides"/>
          <wp:docPr id="1699987361" name="Picture 1699987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 Letterhead awk.jpg"/>
                  <pic:cNvPicPr/>
                </pic:nvPicPr>
                <pic:blipFill>
                  <a:blip r:embed="rId1">
                    <a:extLst>
                      <a:ext uri="{28A0092B-C50C-407E-A947-70E740481C1C}">
                        <a14:useLocalDpi xmlns:a14="http://schemas.microsoft.com/office/drawing/2010/main" val="0"/>
                      </a:ext>
                    </a:extLst>
                  </a:blip>
                  <a:stretch>
                    <a:fillRect/>
                  </a:stretch>
                </pic:blipFill>
                <pic:spPr>
                  <a:xfrm>
                    <a:off x="0" y="0"/>
                    <a:ext cx="8007490" cy="167830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891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B18"/>
    <w:rsid w:val="000C574C"/>
    <w:rsid w:val="000D662F"/>
    <w:rsid w:val="000F0C5A"/>
    <w:rsid w:val="000F2BE0"/>
    <w:rsid w:val="001553E6"/>
    <w:rsid w:val="0017383A"/>
    <w:rsid w:val="00173E73"/>
    <w:rsid w:val="0018131F"/>
    <w:rsid w:val="0021182F"/>
    <w:rsid w:val="00284495"/>
    <w:rsid w:val="00315F25"/>
    <w:rsid w:val="003328F2"/>
    <w:rsid w:val="00336382"/>
    <w:rsid w:val="00361F13"/>
    <w:rsid w:val="003C7AF6"/>
    <w:rsid w:val="003F3E54"/>
    <w:rsid w:val="00405A6F"/>
    <w:rsid w:val="004A08B7"/>
    <w:rsid w:val="004D2001"/>
    <w:rsid w:val="004F62D5"/>
    <w:rsid w:val="00524493"/>
    <w:rsid w:val="0054160C"/>
    <w:rsid w:val="005C558A"/>
    <w:rsid w:val="00601AB3"/>
    <w:rsid w:val="00615114"/>
    <w:rsid w:val="006453E4"/>
    <w:rsid w:val="006B0EE4"/>
    <w:rsid w:val="006E03A9"/>
    <w:rsid w:val="0074394C"/>
    <w:rsid w:val="00772E20"/>
    <w:rsid w:val="0079422B"/>
    <w:rsid w:val="00856AB0"/>
    <w:rsid w:val="008C5F27"/>
    <w:rsid w:val="00900D13"/>
    <w:rsid w:val="00950A2F"/>
    <w:rsid w:val="00952C1F"/>
    <w:rsid w:val="0097184D"/>
    <w:rsid w:val="00973B08"/>
    <w:rsid w:val="009A6B18"/>
    <w:rsid w:val="009B622A"/>
    <w:rsid w:val="009C44A4"/>
    <w:rsid w:val="00A05BF1"/>
    <w:rsid w:val="00A76F93"/>
    <w:rsid w:val="00AB206D"/>
    <w:rsid w:val="00BD41C7"/>
    <w:rsid w:val="00D074C3"/>
    <w:rsid w:val="00D109FC"/>
    <w:rsid w:val="00D500CC"/>
    <w:rsid w:val="00D60BB1"/>
    <w:rsid w:val="00DD077D"/>
    <w:rsid w:val="00DF4EEA"/>
    <w:rsid w:val="00E4057C"/>
    <w:rsid w:val="00E51544"/>
    <w:rsid w:val="00E61C0E"/>
    <w:rsid w:val="00EA40FC"/>
    <w:rsid w:val="00ED416E"/>
    <w:rsid w:val="00F104DC"/>
    <w:rsid w:val="00F36FD0"/>
    <w:rsid w:val="00F971CB"/>
    <w:rsid w:val="00F97B4D"/>
    <w:rsid w:val="00FA5C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4"/>
    <o:shapelayout v:ext="edit">
      <o:idmap v:ext="edit" data="1"/>
    </o:shapelayout>
  </w:shapeDefaults>
  <w:decimalSymbol w:val="."/>
  <w:listSeparator w:val=","/>
  <w14:docId w14:val="64A28282"/>
  <w14:defaultImageDpi w14:val="300"/>
  <w15:docId w15:val="{EF85915B-72D8-4845-813C-4552ED4EA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E20"/>
    <w:pPr>
      <w:spacing w:after="160" w:line="259" w:lineRule="auto"/>
    </w:pPr>
    <w:rPr>
      <w:rFonts w:eastAsiaTheme="minorHAns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94C"/>
    <w:pPr>
      <w:tabs>
        <w:tab w:val="center" w:pos="4320"/>
        <w:tab w:val="right" w:pos="8640"/>
      </w:tabs>
      <w:spacing w:after="0" w:line="240" w:lineRule="auto"/>
    </w:pPr>
    <w:rPr>
      <w:rFonts w:eastAsiaTheme="minorEastAsia"/>
      <w:sz w:val="24"/>
      <w:szCs w:val="24"/>
      <w:lang w:val="en-US"/>
    </w:rPr>
  </w:style>
  <w:style w:type="character" w:customStyle="1" w:styleId="HeaderChar">
    <w:name w:val="Header Char"/>
    <w:basedOn w:val="DefaultParagraphFont"/>
    <w:link w:val="Header"/>
    <w:uiPriority w:val="99"/>
    <w:rsid w:val="0074394C"/>
  </w:style>
  <w:style w:type="paragraph" w:styleId="Footer">
    <w:name w:val="footer"/>
    <w:basedOn w:val="Normal"/>
    <w:link w:val="FooterChar"/>
    <w:uiPriority w:val="99"/>
    <w:unhideWhenUsed/>
    <w:rsid w:val="0074394C"/>
    <w:pPr>
      <w:tabs>
        <w:tab w:val="center" w:pos="4320"/>
        <w:tab w:val="right" w:pos="8640"/>
      </w:tabs>
      <w:spacing w:after="0" w:line="240" w:lineRule="auto"/>
    </w:pPr>
    <w:rPr>
      <w:rFonts w:eastAsiaTheme="minorEastAsia"/>
      <w:sz w:val="24"/>
      <w:szCs w:val="24"/>
      <w:lang w:val="en-US"/>
    </w:rPr>
  </w:style>
  <w:style w:type="character" w:customStyle="1" w:styleId="FooterChar">
    <w:name w:val="Footer Char"/>
    <w:basedOn w:val="DefaultParagraphFont"/>
    <w:link w:val="Footer"/>
    <w:uiPriority w:val="99"/>
    <w:rsid w:val="0074394C"/>
  </w:style>
  <w:style w:type="paragraph" w:styleId="BalloonText">
    <w:name w:val="Balloon Text"/>
    <w:basedOn w:val="Normal"/>
    <w:link w:val="BalloonTextChar"/>
    <w:uiPriority w:val="99"/>
    <w:semiHidden/>
    <w:unhideWhenUsed/>
    <w:rsid w:val="0074394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394C"/>
    <w:rPr>
      <w:rFonts w:ascii="Lucida Grande" w:hAnsi="Lucida Grande" w:cs="Lucida Grande"/>
      <w:sz w:val="18"/>
      <w:szCs w:val="18"/>
    </w:rPr>
  </w:style>
  <w:style w:type="paragraph" w:customStyle="1" w:styleId="BasicParagraph">
    <w:name w:val="[Basic Paragraph]"/>
    <w:basedOn w:val="Normal"/>
    <w:uiPriority w:val="99"/>
    <w:rsid w:val="0074394C"/>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B2074FE390045DE8F904E38EA84C571"/>
        <w:category>
          <w:name w:val="General"/>
          <w:gallery w:val="placeholder"/>
        </w:category>
        <w:types>
          <w:type w:val="bbPlcHdr"/>
        </w:types>
        <w:behaviors>
          <w:behavior w:val="content"/>
        </w:behaviors>
        <w:guid w:val="{4531B175-0652-4D59-B585-75116D8ABE16}"/>
      </w:docPartPr>
      <w:docPartBody>
        <w:p w:rsidR="00B11719" w:rsidRDefault="00454974" w:rsidP="00454974">
          <w:pPr>
            <w:pStyle w:val="5B2074FE390045DE8F904E38EA84C571"/>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974"/>
    <w:rsid w:val="001852C3"/>
    <w:rsid w:val="003F3E54"/>
    <w:rsid w:val="00454974"/>
    <w:rsid w:val="005F4F50"/>
    <w:rsid w:val="0062463E"/>
    <w:rsid w:val="00A05BF1"/>
    <w:rsid w:val="00B11719"/>
    <w:rsid w:val="00FA5C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2074FE390045DE8F904E38EA84C571">
    <w:name w:val="5B2074FE390045DE8F904E38EA84C571"/>
    <w:rsid w:val="004549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33C10-F978-4FA7-8C21-8E9E9E874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Cubic</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Summerfield</dc:creator>
  <cp:lastModifiedBy>Alex Mollison</cp:lastModifiedBy>
  <cp:revision>18</cp:revision>
  <cp:lastPrinted>2024-02-05T13:00:00Z</cp:lastPrinted>
  <dcterms:created xsi:type="dcterms:W3CDTF">2020-05-28T10:13:00Z</dcterms:created>
  <dcterms:modified xsi:type="dcterms:W3CDTF">2025-04-29T14:54:00Z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d2854b-4000-43c4-b4fe-879a7d97c61d_Enabled">
    <vt:lpwstr>true</vt:lpwstr>
  </property>
  <property fmtid="{D5CDD505-2E9C-101B-9397-08002B2CF9AE}" pid="3" name="MSIP_Label_ecd2854b-4000-43c4-b4fe-879a7d97c61d_SetDate">
    <vt:lpwstr>2024-08-12T08:51:10Z</vt:lpwstr>
  </property>
  <property fmtid="{D5CDD505-2E9C-101B-9397-08002B2CF9AE}" pid="4" name="MSIP_Label_ecd2854b-4000-43c4-b4fe-879a7d97c61d_Method">
    <vt:lpwstr>Standard</vt:lpwstr>
  </property>
  <property fmtid="{D5CDD505-2E9C-101B-9397-08002B2CF9AE}" pid="5" name="MSIP_Label_ecd2854b-4000-43c4-b4fe-879a7d97c61d_Name">
    <vt:lpwstr>General</vt:lpwstr>
  </property>
  <property fmtid="{D5CDD505-2E9C-101B-9397-08002B2CF9AE}" pid="6" name="MSIP_Label_ecd2854b-4000-43c4-b4fe-879a7d97c61d_SiteId">
    <vt:lpwstr>140009e5-3a89-40d8-bd74-7ed6fc69a003</vt:lpwstr>
  </property>
  <property fmtid="{D5CDD505-2E9C-101B-9397-08002B2CF9AE}" pid="7" name="MSIP_Label_ecd2854b-4000-43c4-b4fe-879a7d97c61d_ActionId">
    <vt:lpwstr>d31fe128-967b-4d2c-87f0-7012d1e6f40b</vt:lpwstr>
  </property>
  <property fmtid="{D5CDD505-2E9C-101B-9397-08002B2CF9AE}" pid="8" name="MSIP_Label_ecd2854b-4000-43c4-b4fe-879a7d97c61d_ContentBits">
    <vt:lpwstr>0</vt:lpwstr>
  </property>
</Properties>
</file>